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ACDD" w14:textId="77777777" w:rsidR="005E3F90" w:rsidRDefault="005E3F90">
      <w:pPr>
        <w:pStyle w:val="Szvegtrzs"/>
      </w:pPr>
    </w:p>
    <w:p w14:paraId="3F229FCF" w14:textId="77777777" w:rsidR="005E3F90" w:rsidRDefault="005E3F90">
      <w:pPr>
        <w:pStyle w:val="Szvegtrzs"/>
        <w:spacing w:before="124"/>
      </w:pPr>
    </w:p>
    <w:p w14:paraId="2E59960D" w14:textId="2183CD06" w:rsidR="005E3F90" w:rsidRPr="00E26A75" w:rsidRDefault="0089173A" w:rsidP="00E26A75">
      <w:pPr>
        <w:pStyle w:val="Cmsor1"/>
        <w:ind w:left="0" w:firstLine="0"/>
        <w:jc w:val="center"/>
        <w:rPr>
          <w:sz w:val="28"/>
          <w:szCs w:val="28"/>
        </w:rPr>
      </w:pPr>
      <w:r w:rsidRPr="00E26A75">
        <w:rPr>
          <w:sz w:val="28"/>
          <w:szCs w:val="28"/>
        </w:rPr>
        <w:t>Szakmaközi</w:t>
      </w:r>
      <w:r w:rsidRPr="00E26A75">
        <w:rPr>
          <w:spacing w:val="-6"/>
          <w:sz w:val="28"/>
          <w:szCs w:val="28"/>
        </w:rPr>
        <w:t xml:space="preserve"> </w:t>
      </w:r>
      <w:r w:rsidR="000D6C8A" w:rsidRPr="00E26A75">
        <w:rPr>
          <w:sz w:val="28"/>
          <w:szCs w:val="28"/>
        </w:rPr>
        <w:t>s</w:t>
      </w:r>
      <w:r w:rsidRPr="00E26A75">
        <w:rPr>
          <w:sz w:val="28"/>
          <w:szCs w:val="28"/>
        </w:rPr>
        <w:t>zervezet</w:t>
      </w:r>
      <w:r w:rsidRPr="00E26A75">
        <w:rPr>
          <w:spacing w:val="-6"/>
          <w:sz w:val="28"/>
          <w:szCs w:val="28"/>
        </w:rPr>
        <w:t xml:space="preserve"> </w:t>
      </w:r>
      <w:r w:rsidRPr="00E26A75">
        <w:rPr>
          <w:sz w:val="28"/>
          <w:szCs w:val="28"/>
        </w:rPr>
        <w:t>tagság</w:t>
      </w:r>
      <w:r w:rsidRPr="00E26A75">
        <w:rPr>
          <w:spacing w:val="-4"/>
          <w:sz w:val="28"/>
          <w:szCs w:val="28"/>
        </w:rPr>
        <w:t xml:space="preserve"> </w:t>
      </w:r>
      <w:r w:rsidRPr="00E26A75">
        <w:rPr>
          <w:spacing w:val="-2"/>
          <w:sz w:val="28"/>
          <w:szCs w:val="28"/>
        </w:rPr>
        <w:t>igazolása</w:t>
      </w:r>
    </w:p>
    <w:p w14:paraId="3DDE3FFF" w14:textId="77777777" w:rsidR="005E3F90" w:rsidRDefault="005E3F90">
      <w:pPr>
        <w:pStyle w:val="Szvegtrzs"/>
        <w:spacing w:before="199"/>
        <w:rPr>
          <w:b/>
        </w:rPr>
      </w:pPr>
    </w:p>
    <w:p w14:paraId="1249FA39" w14:textId="77777777" w:rsidR="005E3F90" w:rsidRPr="00E26A75" w:rsidRDefault="0089173A">
      <w:pPr>
        <w:pStyle w:val="Listaszerbekezds"/>
        <w:numPr>
          <w:ilvl w:val="0"/>
          <w:numId w:val="1"/>
        </w:numPr>
        <w:tabs>
          <w:tab w:val="left" w:pos="836"/>
        </w:tabs>
        <w:rPr>
          <w:b/>
          <w:sz w:val="24"/>
          <w:szCs w:val="24"/>
        </w:rPr>
      </w:pPr>
      <w:r w:rsidRPr="00E26A75">
        <w:rPr>
          <w:b/>
          <w:sz w:val="24"/>
          <w:szCs w:val="24"/>
        </w:rPr>
        <w:t>A</w:t>
      </w:r>
      <w:r w:rsidRPr="00E26A75">
        <w:rPr>
          <w:b/>
          <w:spacing w:val="-6"/>
          <w:sz w:val="24"/>
          <w:szCs w:val="24"/>
        </w:rPr>
        <w:t xml:space="preserve"> </w:t>
      </w:r>
      <w:r w:rsidRPr="00E26A75">
        <w:rPr>
          <w:b/>
          <w:sz w:val="24"/>
          <w:szCs w:val="24"/>
        </w:rPr>
        <w:t>támogatást</w:t>
      </w:r>
      <w:r w:rsidRPr="00E26A75">
        <w:rPr>
          <w:b/>
          <w:spacing w:val="-5"/>
          <w:sz w:val="24"/>
          <w:szCs w:val="24"/>
        </w:rPr>
        <w:t xml:space="preserve"> </w:t>
      </w:r>
      <w:r w:rsidRPr="00E26A75">
        <w:rPr>
          <w:b/>
          <w:sz w:val="24"/>
          <w:szCs w:val="24"/>
        </w:rPr>
        <w:t>igénylő</w:t>
      </w:r>
      <w:r w:rsidRPr="00E26A75">
        <w:rPr>
          <w:b/>
          <w:spacing w:val="-7"/>
          <w:sz w:val="24"/>
          <w:szCs w:val="24"/>
        </w:rPr>
        <w:t xml:space="preserve"> </w:t>
      </w:r>
      <w:r w:rsidRPr="00E26A75">
        <w:rPr>
          <w:b/>
          <w:spacing w:val="-2"/>
          <w:sz w:val="24"/>
          <w:szCs w:val="24"/>
        </w:rPr>
        <w:t>adatai:</w:t>
      </w:r>
    </w:p>
    <w:p w14:paraId="3B11155A" w14:textId="27CA14FB" w:rsidR="005E3F90" w:rsidRPr="00E26A75" w:rsidRDefault="0089173A" w:rsidP="00E26A75">
      <w:pPr>
        <w:pStyle w:val="Szvegtrzs"/>
        <w:tabs>
          <w:tab w:val="right" w:leader="dot" w:pos="9072"/>
        </w:tabs>
        <w:spacing w:before="228"/>
        <w:ind w:left="116"/>
        <w:rPr>
          <w:sz w:val="24"/>
          <w:szCs w:val="24"/>
        </w:rPr>
      </w:pPr>
      <w:r w:rsidRPr="00E26A75">
        <w:rPr>
          <w:sz w:val="24"/>
          <w:szCs w:val="24"/>
        </w:rPr>
        <w:t>Támogatást</w:t>
      </w:r>
      <w:r w:rsidRPr="00E26A75">
        <w:rPr>
          <w:spacing w:val="4"/>
          <w:sz w:val="24"/>
          <w:szCs w:val="24"/>
        </w:rPr>
        <w:t xml:space="preserve"> </w:t>
      </w:r>
      <w:r w:rsidRPr="00E26A75">
        <w:rPr>
          <w:sz w:val="24"/>
          <w:szCs w:val="24"/>
        </w:rPr>
        <w:t>igénylő</w:t>
      </w:r>
      <w:r w:rsidRPr="00E26A75">
        <w:rPr>
          <w:spacing w:val="8"/>
          <w:sz w:val="24"/>
          <w:szCs w:val="24"/>
        </w:rPr>
        <w:t xml:space="preserve"> </w:t>
      </w:r>
      <w:r w:rsidRPr="00E26A75">
        <w:rPr>
          <w:sz w:val="24"/>
          <w:szCs w:val="24"/>
        </w:rPr>
        <w:t>neve:</w:t>
      </w:r>
      <w:r w:rsidR="002D2C3B" w:rsidRPr="00E26A75">
        <w:rPr>
          <w:spacing w:val="4"/>
          <w:sz w:val="24"/>
          <w:szCs w:val="24"/>
        </w:rPr>
        <w:tab/>
      </w:r>
    </w:p>
    <w:p w14:paraId="196D03D3" w14:textId="39DEECB8" w:rsidR="005E3F90" w:rsidRPr="00E26A75" w:rsidRDefault="0089173A" w:rsidP="00E26A75">
      <w:pPr>
        <w:pStyle w:val="Szvegtrzs"/>
        <w:tabs>
          <w:tab w:val="right" w:leader="dot" w:pos="9072"/>
        </w:tabs>
        <w:spacing w:before="200"/>
        <w:ind w:left="116"/>
        <w:rPr>
          <w:sz w:val="24"/>
          <w:szCs w:val="24"/>
        </w:rPr>
      </w:pPr>
      <w:r w:rsidRPr="00E26A75">
        <w:rPr>
          <w:sz w:val="24"/>
          <w:szCs w:val="24"/>
        </w:rPr>
        <w:t>Támogatást</w:t>
      </w:r>
      <w:r w:rsidRPr="00E26A75">
        <w:rPr>
          <w:spacing w:val="-10"/>
          <w:sz w:val="24"/>
          <w:szCs w:val="24"/>
        </w:rPr>
        <w:t xml:space="preserve"> </w:t>
      </w:r>
      <w:r w:rsidRPr="00E26A75">
        <w:rPr>
          <w:sz w:val="24"/>
          <w:szCs w:val="24"/>
        </w:rPr>
        <w:t>igénylő</w:t>
      </w:r>
      <w:r w:rsidRPr="00E26A75">
        <w:rPr>
          <w:spacing w:val="-7"/>
          <w:sz w:val="24"/>
          <w:szCs w:val="24"/>
        </w:rPr>
        <w:t xml:space="preserve"> </w:t>
      </w:r>
      <w:r w:rsidR="000D6C8A" w:rsidRPr="00E26A75">
        <w:rPr>
          <w:sz w:val="24"/>
          <w:szCs w:val="24"/>
        </w:rPr>
        <w:t>adószáma</w:t>
      </w:r>
      <w:r w:rsidRPr="00E26A75">
        <w:rPr>
          <w:sz w:val="24"/>
          <w:szCs w:val="24"/>
        </w:rPr>
        <w:t>:</w:t>
      </w:r>
      <w:r w:rsidR="002D2C3B" w:rsidRPr="00E26A75">
        <w:rPr>
          <w:sz w:val="24"/>
          <w:szCs w:val="24"/>
        </w:rPr>
        <w:tab/>
      </w:r>
    </w:p>
    <w:p w14:paraId="06387F3C" w14:textId="77777777" w:rsidR="005E3F90" w:rsidRPr="00E26A75" w:rsidRDefault="005E3F90" w:rsidP="00E26A75">
      <w:pPr>
        <w:pStyle w:val="Szvegtrzs"/>
        <w:tabs>
          <w:tab w:val="right" w:leader="dot" w:pos="8789"/>
        </w:tabs>
        <w:rPr>
          <w:sz w:val="24"/>
          <w:szCs w:val="24"/>
        </w:rPr>
      </w:pPr>
    </w:p>
    <w:p w14:paraId="4075E282" w14:textId="77777777" w:rsidR="005E3F90" w:rsidRPr="00E26A75" w:rsidRDefault="005E3F90" w:rsidP="00E26A75">
      <w:pPr>
        <w:pStyle w:val="Szvegtrzs"/>
        <w:tabs>
          <w:tab w:val="right" w:leader="dot" w:pos="8789"/>
        </w:tabs>
        <w:spacing w:before="171"/>
        <w:rPr>
          <w:sz w:val="24"/>
          <w:szCs w:val="24"/>
        </w:rPr>
      </w:pPr>
    </w:p>
    <w:p w14:paraId="057F7A89" w14:textId="77777777" w:rsidR="005E3F90" w:rsidRPr="00E26A75" w:rsidRDefault="0089173A" w:rsidP="00E26A75">
      <w:pPr>
        <w:pStyle w:val="Cmsor1"/>
        <w:numPr>
          <w:ilvl w:val="0"/>
          <w:numId w:val="1"/>
        </w:numPr>
        <w:tabs>
          <w:tab w:val="left" w:pos="836"/>
          <w:tab w:val="right" w:leader="dot" w:pos="8789"/>
        </w:tabs>
        <w:spacing w:before="0"/>
        <w:rPr>
          <w:sz w:val="24"/>
          <w:szCs w:val="24"/>
        </w:rPr>
      </w:pPr>
      <w:r w:rsidRPr="00E26A75">
        <w:rPr>
          <w:sz w:val="24"/>
          <w:szCs w:val="24"/>
        </w:rPr>
        <w:t>Szervezet</w:t>
      </w:r>
      <w:r w:rsidRPr="00E26A75">
        <w:rPr>
          <w:spacing w:val="-7"/>
          <w:sz w:val="24"/>
          <w:szCs w:val="24"/>
        </w:rPr>
        <w:t xml:space="preserve"> </w:t>
      </w:r>
      <w:r w:rsidRPr="00E26A75">
        <w:rPr>
          <w:spacing w:val="-2"/>
          <w:sz w:val="24"/>
          <w:szCs w:val="24"/>
        </w:rPr>
        <w:t>adatai</w:t>
      </w:r>
    </w:p>
    <w:p w14:paraId="1743ADCF" w14:textId="3801C533" w:rsidR="002D2C3B" w:rsidRPr="00E26A75" w:rsidRDefault="000D6C8A" w:rsidP="00E26A75">
      <w:pPr>
        <w:pStyle w:val="Szvegtrzs"/>
        <w:tabs>
          <w:tab w:val="right" w:leader="dot" w:pos="9072"/>
        </w:tabs>
        <w:spacing w:before="229"/>
        <w:ind w:left="116"/>
        <w:rPr>
          <w:spacing w:val="-2"/>
          <w:sz w:val="24"/>
          <w:szCs w:val="24"/>
        </w:rPr>
      </w:pPr>
      <w:r w:rsidRPr="00E26A75">
        <w:rPr>
          <w:sz w:val="24"/>
          <w:szCs w:val="24"/>
        </w:rPr>
        <w:t>Elismert</w:t>
      </w:r>
      <w:r w:rsidR="0089173A" w:rsidRPr="00E26A75">
        <w:rPr>
          <w:spacing w:val="-3"/>
          <w:sz w:val="24"/>
          <w:szCs w:val="24"/>
        </w:rPr>
        <w:t xml:space="preserve"> </w:t>
      </w:r>
      <w:r w:rsidRPr="00E26A75">
        <w:rPr>
          <w:sz w:val="24"/>
          <w:szCs w:val="24"/>
        </w:rPr>
        <w:t>s</w:t>
      </w:r>
      <w:r w:rsidR="0089173A" w:rsidRPr="00E26A75">
        <w:rPr>
          <w:sz w:val="24"/>
          <w:szCs w:val="24"/>
        </w:rPr>
        <w:t>zakmaközi</w:t>
      </w:r>
      <w:r w:rsidR="0089173A" w:rsidRPr="00E26A75">
        <w:rPr>
          <w:spacing w:val="-3"/>
          <w:sz w:val="24"/>
          <w:szCs w:val="24"/>
        </w:rPr>
        <w:t xml:space="preserve"> </w:t>
      </w:r>
      <w:r w:rsidRPr="00E26A75">
        <w:rPr>
          <w:sz w:val="24"/>
          <w:szCs w:val="24"/>
        </w:rPr>
        <w:t>s</w:t>
      </w:r>
      <w:r w:rsidR="0089173A" w:rsidRPr="00E26A75">
        <w:rPr>
          <w:sz w:val="24"/>
          <w:szCs w:val="24"/>
        </w:rPr>
        <w:t>zervezet</w:t>
      </w:r>
      <w:r w:rsidR="0089173A" w:rsidRPr="00E26A75">
        <w:rPr>
          <w:spacing w:val="-3"/>
          <w:sz w:val="24"/>
          <w:szCs w:val="24"/>
        </w:rPr>
        <w:t xml:space="preserve"> </w:t>
      </w:r>
      <w:r w:rsidR="0089173A" w:rsidRPr="00E26A75">
        <w:rPr>
          <w:spacing w:val="-2"/>
          <w:sz w:val="24"/>
          <w:szCs w:val="24"/>
        </w:rPr>
        <w:t>neve:</w:t>
      </w:r>
      <w:r w:rsidR="002D2C3B" w:rsidRPr="00E26A75">
        <w:rPr>
          <w:spacing w:val="-2"/>
          <w:sz w:val="24"/>
          <w:szCs w:val="24"/>
        </w:rPr>
        <w:tab/>
      </w:r>
    </w:p>
    <w:p w14:paraId="068C7D11" w14:textId="342299BF" w:rsidR="005E3F90" w:rsidRPr="00E26A75" w:rsidRDefault="002D2C3B" w:rsidP="00E26A75">
      <w:pPr>
        <w:pStyle w:val="Szvegtrzs"/>
        <w:tabs>
          <w:tab w:val="right" w:leader="dot" w:pos="9072"/>
        </w:tabs>
        <w:spacing w:before="229"/>
        <w:ind w:left="116"/>
        <w:rPr>
          <w:sz w:val="24"/>
          <w:szCs w:val="24"/>
        </w:rPr>
      </w:pPr>
      <w:r w:rsidRPr="00E26A75">
        <w:rPr>
          <w:spacing w:val="-2"/>
          <w:sz w:val="24"/>
          <w:szCs w:val="24"/>
        </w:rPr>
        <w:t>Elismerő határozat ügyiratszáma:</w:t>
      </w:r>
      <w:r w:rsidRPr="00E26A75">
        <w:rPr>
          <w:spacing w:val="-2"/>
          <w:sz w:val="24"/>
          <w:szCs w:val="24"/>
        </w:rPr>
        <w:tab/>
      </w:r>
    </w:p>
    <w:p w14:paraId="5BCE8A08" w14:textId="77777777" w:rsidR="005E3F90" w:rsidRPr="00E26A75" w:rsidRDefault="005E3F90">
      <w:pPr>
        <w:pStyle w:val="Szvegtrzs"/>
        <w:rPr>
          <w:sz w:val="24"/>
          <w:szCs w:val="24"/>
        </w:rPr>
      </w:pPr>
    </w:p>
    <w:p w14:paraId="1D92406E" w14:textId="77777777" w:rsidR="005E3F90" w:rsidRPr="00E26A75" w:rsidRDefault="005E3F90">
      <w:pPr>
        <w:pStyle w:val="Szvegtrzs"/>
        <w:spacing w:before="173"/>
        <w:rPr>
          <w:sz w:val="24"/>
          <w:szCs w:val="24"/>
        </w:rPr>
      </w:pPr>
    </w:p>
    <w:p w14:paraId="0EBE888A" w14:textId="77777777" w:rsidR="005E3F90" w:rsidRPr="00E26A75" w:rsidRDefault="0089173A">
      <w:pPr>
        <w:pStyle w:val="Cmsor1"/>
        <w:numPr>
          <w:ilvl w:val="0"/>
          <w:numId w:val="1"/>
        </w:numPr>
        <w:tabs>
          <w:tab w:val="left" w:pos="836"/>
        </w:tabs>
        <w:rPr>
          <w:sz w:val="24"/>
          <w:szCs w:val="24"/>
        </w:rPr>
      </w:pPr>
      <w:r w:rsidRPr="00E26A75">
        <w:rPr>
          <w:spacing w:val="-2"/>
          <w:sz w:val="24"/>
          <w:szCs w:val="24"/>
        </w:rPr>
        <w:t>Igazolás</w:t>
      </w:r>
    </w:p>
    <w:p w14:paraId="3E88E209" w14:textId="6698E5B7" w:rsidR="005E3F90" w:rsidRPr="00E26A75" w:rsidRDefault="0089173A" w:rsidP="00E26A75">
      <w:pPr>
        <w:pStyle w:val="Szvegtrzs"/>
        <w:tabs>
          <w:tab w:val="left" w:leader="dot" w:pos="8385"/>
        </w:tabs>
        <w:spacing w:before="223" w:after="120"/>
        <w:ind w:left="116"/>
        <w:rPr>
          <w:sz w:val="24"/>
          <w:szCs w:val="24"/>
        </w:rPr>
      </w:pPr>
      <w:r w:rsidRPr="00E26A75">
        <w:rPr>
          <w:sz w:val="24"/>
          <w:szCs w:val="24"/>
        </w:rPr>
        <w:t>Igazolom,</w:t>
      </w:r>
      <w:r w:rsidRPr="00E26A75">
        <w:rPr>
          <w:spacing w:val="-11"/>
          <w:sz w:val="24"/>
          <w:szCs w:val="24"/>
        </w:rPr>
        <w:t xml:space="preserve"> </w:t>
      </w:r>
      <w:r w:rsidR="00E26A75">
        <w:rPr>
          <w:spacing w:val="-2"/>
          <w:sz w:val="24"/>
          <w:szCs w:val="24"/>
        </w:rPr>
        <w:t xml:space="preserve">hogy </w:t>
      </w:r>
      <w:r w:rsidRPr="00E26A75">
        <w:rPr>
          <w:sz w:val="24"/>
          <w:szCs w:val="24"/>
        </w:rPr>
        <w:tab/>
        <w:t>(tag</w:t>
      </w:r>
      <w:r w:rsidRPr="00E26A75">
        <w:rPr>
          <w:spacing w:val="-5"/>
          <w:sz w:val="24"/>
          <w:szCs w:val="24"/>
        </w:rPr>
        <w:t xml:space="preserve"> </w:t>
      </w:r>
      <w:r w:rsidRPr="00E26A75">
        <w:rPr>
          <w:spacing w:val="-2"/>
          <w:sz w:val="24"/>
          <w:szCs w:val="24"/>
        </w:rPr>
        <w:t>neve)</w:t>
      </w:r>
    </w:p>
    <w:p w14:paraId="46D89D34" w14:textId="77777777" w:rsidR="002D2C3B" w:rsidRDefault="002D2C3B" w:rsidP="00E26A75">
      <w:pPr>
        <w:tabs>
          <w:tab w:val="right" w:leader="dot" w:pos="9072"/>
        </w:tabs>
        <w:spacing w:before="3" w:after="120"/>
        <w:ind w:left="16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544D2F" w14:textId="12B179B8" w:rsidR="005E3F90" w:rsidRPr="00E26A75" w:rsidRDefault="002D2C3B" w:rsidP="00E26A75">
      <w:pPr>
        <w:tabs>
          <w:tab w:val="right" w:leader="dot" w:pos="9072"/>
        </w:tabs>
        <w:spacing w:before="3" w:after="120"/>
        <w:ind w:left="16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1D2DC0" w14:textId="551A8738" w:rsidR="005E3F90" w:rsidRPr="00E26A75" w:rsidRDefault="000D6C8A">
      <w:pPr>
        <w:pStyle w:val="Szvegtrzs"/>
        <w:spacing w:before="199"/>
        <w:ind w:left="116" w:right="981"/>
        <w:jc w:val="both"/>
        <w:rPr>
          <w:sz w:val="24"/>
          <w:szCs w:val="24"/>
        </w:rPr>
      </w:pPr>
      <w:r w:rsidRPr="00E26A75">
        <w:rPr>
          <w:sz w:val="24"/>
          <w:szCs w:val="24"/>
        </w:rPr>
        <w:t>a s</w:t>
      </w:r>
      <w:r w:rsidR="0089173A" w:rsidRPr="00E26A75">
        <w:rPr>
          <w:sz w:val="24"/>
          <w:szCs w:val="24"/>
        </w:rPr>
        <w:t xml:space="preserve">zakmaközi </w:t>
      </w:r>
      <w:r w:rsidRPr="00E26A75">
        <w:rPr>
          <w:sz w:val="24"/>
          <w:szCs w:val="24"/>
        </w:rPr>
        <w:t>s</w:t>
      </w:r>
      <w:r w:rsidR="0089173A" w:rsidRPr="00E26A75">
        <w:rPr>
          <w:sz w:val="24"/>
          <w:szCs w:val="24"/>
        </w:rPr>
        <w:t>zervezet tagja, és annak alapító okiratában, és az alapító okirat alapján elfogadott szabályzatokban vállalt, valamint a szervezet elismeréséről szóló jogszabályokban meghatározott kötelezettségeinek folyamatosan eleget tesz.</w:t>
      </w:r>
    </w:p>
    <w:p w14:paraId="4970ED59" w14:textId="4474210B" w:rsidR="005E3F90" w:rsidRPr="00E26A75" w:rsidRDefault="0089173A">
      <w:pPr>
        <w:pStyle w:val="Szvegtrzs"/>
        <w:tabs>
          <w:tab w:val="left" w:leader="dot" w:pos="8985"/>
        </w:tabs>
        <w:spacing w:before="201"/>
        <w:ind w:left="116"/>
        <w:rPr>
          <w:sz w:val="24"/>
          <w:szCs w:val="24"/>
        </w:rPr>
      </w:pPr>
      <w:r w:rsidRPr="00E26A75">
        <w:rPr>
          <w:sz w:val="24"/>
          <w:szCs w:val="24"/>
        </w:rPr>
        <w:t>Tagság</w:t>
      </w:r>
      <w:r w:rsidRPr="00E26A75">
        <w:rPr>
          <w:spacing w:val="-13"/>
          <w:sz w:val="24"/>
          <w:szCs w:val="24"/>
        </w:rPr>
        <w:t xml:space="preserve"> </w:t>
      </w:r>
      <w:r w:rsidRPr="00E26A75">
        <w:rPr>
          <w:sz w:val="24"/>
          <w:szCs w:val="24"/>
        </w:rPr>
        <w:t>ideje:</w:t>
      </w:r>
      <w:r w:rsidRPr="00E26A75">
        <w:rPr>
          <w:spacing w:val="-18"/>
          <w:sz w:val="24"/>
          <w:szCs w:val="24"/>
        </w:rPr>
        <w:t xml:space="preserve"> </w:t>
      </w:r>
      <w:r w:rsidRPr="00E26A75">
        <w:rPr>
          <w:sz w:val="24"/>
          <w:szCs w:val="24"/>
        </w:rPr>
        <w:t>......................................................................-</w:t>
      </w:r>
      <w:r w:rsidRPr="00E26A75">
        <w:rPr>
          <w:spacing w:val="-5"/>
          <w:sz w:val="24"/>
          <w:szCs w:val="24"/>
        </w:rPr>
        <w:t>tól</w:t>
      </w:r>
      <w:r w:rsidRPr="00E26A75">
        <w:rPr>
          <w:sz w:val="24"/>
          <w:szCs w:val="24"/>
        </w:rPr>
        <w:tab/>
      </w:r>
      <w:r w:rsidR="002D2C3B">
        <w:rPr>
          <w:sz w:val="24"/>
          <w:szCs w:val="24"/>
        </w:rPr>
        <w:t>-</w:t>
      </w:r>
      <w:r w:rsidRPr="00E26A75">
        <w:rPr>
          <w:spacing w:val="-5"/>
          <w:sz w:val="24"/>
          <w:szCs w:val="24"/>
        </w:rPr>
        <w:t>ig.</w:t>
      </w:r>
    </w:p>
    <w:p w14:paraId="0C4E5DEE" w14:textId="7353C9BC" w:rsidR="005E3F90" w:rsidRPr="00E26A75" w:rsidRDefault="0089173A">
      <w:pPr>
        <w:pStyle w:val="Szvegtrzs"/>
        <w:spacing w:before="197" w:line="242" w:lineRule="auto"/>
        <w:ind w:left="116" w:right="976"/>
        <w:jc w:val="both"/>
        <w:rPr>
          <w:sz w:val="24"/>
          <w:szCs w:val="24"/>
        </w:rPr>
      </w:pPr>
      <w:r w:rsidRPr="00E26A75">
        <w:rPr>
          <w:sz w:val="24"/>
          <w:szCs w:val="24"/>
        </w:rPr>
        <w:t>Ezt</w:t>
      </w:r>
      <w:r w:rsidRPr="00E26A75">
        <w:rPr>
          <w:spacing w:val="-9"/>
          <w:sz w:val="24"/>
          <w:szCs w:val="24"/>
        </w:rPr>
        <w:t xml:space="preserve"> </w:t>
      </w:r>
      <w:r w:rsidRPr="00E26A75">
        <w:rPr>
          <w:sz w:val="24"/>
          <w:szCs w:val="24"/>
        </w:rPr>
        <w:t>az</w:t>
      </w:r>
      <w:r w:rsidRPr="00E26A75">
        <w:rPr>
          <w:spacing w:val="-8"/>
          <w:sz w:val="24"/>
          <w:szCs w:val="24"/>
        </w:rPr>
        <w:t xml:space="preserve"> </w:t>
      </w:r>
      <w:r w:rsidRPr="00E26A75">
        <w:rPr>
          <w:sz w:val="24"/>
          <w:szCs w:val="24"/>
        </w:rPr>
        <w:t>igazolást</w:t>
      </w:r>
      <w:r w:rsidRPr="00E26A75">
        <w:rPr>
          <w:spacing w:val="-9"/>
          <w:sz w:val="24"/>
          <w:szCs w:val="24"/>
        </w:rPr>
        <w:t xml:space="preserve"> </w:t>
      </w:r>
      <w:r w:rsidRPr="00E26A75">
        <w:rPr>
          <w:sz w:val="24"/>
          <w:szCs w:val="24"/>
        </w:rPr>
        <w:t xml:space="preserve">a MAHOP Plusz-2.3.1-2024 </w:t>
      </w:r>
      <w:r w:rsidR="000D6C8A" w:rsidRPr="00E26A75">
        <w:rPr>
          <w:sz w:val="24"/>
          <w:szCs w:val="24"/>
        </w:rPr>
        <w:t xml:space="preserve">azonosítószámú, </w:t>
      </w:r>
      <w:r w:rsidRPr="00E26A75">
        <w:rPr>
          <w:sz w:val="24"/>
          <w:szCs w:val="24"/>
        </w:rPr>
        <w:t>Halastavak természetiérték-fenntartó szerepének támogatás</w:t>
      </w:r>
      <w:r w:rsidR="000D6C8A" w:rsidRPr="00E26A75">
        <w:rPr>
          <w:sz w:val="24"/>
          <w:szCs w:val="24"/>
        </w:rPr>
        <w:t>a</w:t>
      </w:r>
      <w:r w:rsidRPr="00E26A75">
        <w:rPr>
          <w:spacing w:val="-9"/>
          <w:sz w:val="24"/>
          <w:szCs w:val="24"/>
        </w:rPr>
        <w:t xml:space="preserve"> </w:t>
      </w:r>
      <w:r w:rsidR="000D6C8A" w:rsidRPr="00E26A75">
        <w:rPr>
          <w:spacing w:val="-9"/>
          <w:sz w:val="24"/>
          <w:szCs w:val="24"/>
        </w:rPr>
        <w:t xml:space="preserve">című felhívás keretében nyújtott támogatás </w:t>
      </w:r>
      <w:r w:rsidRPr="00E26A75">
        <w:rPr>
          <w:sz w:val="24"/>
          <w:szCs w:val="24"/>
        </w:rPr>
        <w:t>igénybevételéhez</w:t>
      </w:r>
      <w:r w:rsidRPr="00E26A75">
        <w:rPr>
          <w:spacing w:val="-8"/>
          <w:sz w:val="24"/>
          <w:szCs w:val="24"/>
        </w:rPr>
        <w:t xml:space="preserve"> </w:t>
      </w:r>
      <w:r w:rsidRPr="00E26A75">
        <w:rPr>
          <w:sz w:val="24"/>
          <w:szCs w:val="24"/>
        </w:rPr>
        <w:t>állítottam</w:t>
      </w:r>
      <w:r w:rsidRPr="00E26A75">
        <w:rPr>
          <w:spacing w:val="-8"/>
          <w:sz w:val="24"/>
          <w:szCs w:val="24"/>
        </w:rPr>
        <w:t xml:space="preserve"> </w:t>
      </w:r>
      <w:r w:rsidRPr="00E26A75">
        <w:rPr>
          <w:sz w:val="24"/>
          <w:szCs w:val="24"/>
        </w:rPr>
        <w:t>ki.</w:t>
      </w:r>
      <w:r w:rsidRPr="00E26A75">
        <w:rPr>
          <w:spacing w:val="-6"/>
          <w:sz w:val="24"/>
          <w:szCs w:val="24"/>
        </w:rPr>
        <w:t xml:space="preserve"> </w:t>
      </w:r>
      <w:r w:rsidRPr="00E26A75">
        <w:rPr>
          <w:sz w:val="24"/>
          <w:szCs w:val="24"/>
        </w:rPr>
        <w:t>Az</w:t>
      </w:r>
      <w:r w:rsidRPr="00E26A75">
        <w:rPr>
          <w:spacing w:val="-8"/>
          <w:sz w:val="24"/>
          <w:szCs w:val="24"/>
        </w:rPr>
        <w:t xml:space="preserve"> </w:t>
      </w:r>
      <w:r w:rsidRPr="00E26A75">
        <w:rPr>
          <w:sz w:val="24"/>
          <w:szCs w:val="24"/>
        </w:rPr>
        <w:t>igazolásban szolgáltatott adatok</w:t>
      </w:r>
      <w:r w:rsidR="000D6C8A" w:rsidRPr="00E26A75">
        <w:rPr>
          <w:sz w:val="24"/>
          <w:szCs w:val="24"/>
        </w:rPr>
        <w:t xml:space="preserve"> </w:t>
      </w:r>
      <w:r w:rsidRPr="00E26A75">
        <w:rPr>
          <w:sz w:val="24"/>
          <w:szCs w:val="24"/>
        </w:rPr>
        <w:t>megfelelnek</w:t>
      </w:r>
      <w:r w:rsidR="000D6C8A" w:rsidRPr="00E26A75">
        <w:rPr>
          <w:sz w:val="24"/>
          <w:szCs w:val="24"/>
        </w:rPr>
        <w:t xml:space="preserve"> </w:t>
      </w:r>
      <w:r w:rsidRPr="00E26A75">
        <w:rPr>
          <w:sz w:val="24"/>
          <w:szCs w:val="24"/>
        </w:rPr>
        <w:t>a</w:t>
      </w:r>
      <w:r w:rsidR="000D6C8A" w:rsidRPr="00E26A75">
        <w:rPr>
          <w:sz w:val="24"/>
          <w:szCs w:val="24"/>
        </w:rPr>
        <w:t xml:space="preserve"> </w:t>
      </w:r>
      <w:r w:rsidRPr="00E26A75">
        <w:rPr>
          <w:sz w:val="24"/>
          <w:szCs w:val="24"/>
        </w:rPr>
        <w:t>valóságnak.</w:t>
      </w:r>
    </w:p>
    <w:p w14:paraId="5ACCEB32" w14:textId="77777777" w:rsidR="002D2C3B" w:rsidRPr="00E26A75" w:rsidRDefault="002D2C3B">
      <w:pPr>
        <w:pStyle w:val="Szvegtrzs"/>
        <w:spacing w:before="197" w:line="242" w:lineRule="auto"/>
        <w:ind w:left="116" w:right="976"/>
        <w:jc w:val="both"/>
        <w:rPr>
          <w:sz w:val="24"/>
          <w:szCs w:val="24"/>
        </w:rPr>
      </w:pPr>
    </w:p>
    <w:p w14:paraId="35762AD5" w14:textId="77777777" w:rsidR="005E3F90" w:rsidRPr="00E26A75" w:rsidRDefault="0089173A">
      <w:pPr>
        <w:pStyle w:val="Cmsor1"/>
        <w:numPr>
          <w:ilvl w:val="0"/>
          <w:numId w:val="1"/>
        </w:numPr>
        <w:tabs>
          <w:tab w:val="left" w:pos="836"/>
        </w:tabs>
        <w:spacing w:before="201"/>
        <w:rPr>
          <w:sz w:val="24"/>
          <w:szCs w:val="24"/>
        </w:rPr>
      </w:pPr>
      <w:r w:rsidRPr="00E26A75">
        <w:rPr>
          <w:sz w:val="24"/>
          <w:szCs w:val="24"/>
        </w:rPr>
        <w:t>Kitöltési</w:t>
      </w:r>
      <w:r w:rsidRPr="00E26A75">
        <w:rPr>
          <w:spacing w:val="-5"/>
          <w:sz w:val="24"/>
          <w:szCs w:val="24"/>
        </w:rPr>
        <w:t xml:space="preserve"> </w:t>
      </w:r>
      <w:r w:rsidRPr="00E26A75">
        <w:rPr>
          <w:sz w:val="24"/>
          <w:szCs w:val="24"/>
        </w:rPr>
        <w:t>dátum</w:t>
      </w:r>
      <w:r w:rsidRPr="00E26A75">
        <w:rPr>
          <w:spacing w:val="-8"/>
          <w:sz w:val="24"/>
          <w:szCs w:val="24"/>
        </w:rPr>
        <w:t xml:space="preserve"> </w:t>
      </w:r>
      <w:r w:rsidRPr="00E26A75">
        <w:rPr>
          <w:sz w:val="24"/>
          <w:szCs w:val="24"/>
        </w:rPr>
        <w:t>és</w:t>
      </w:r>
      <w:r w:rsidRPr="00E26A75">
        <w:rPr>
          <w:spacing w:val="-5"/>
          <w:sz w:val="24"/>
          <w:szCs w:val="24"/>
        </w:rPr>
        <w:t xml:space="preserve"> </w:t>
      </w:r>
      <w:r w:rsidRPr="00E26A75">
        <w:rPr>
          <w:spacing w:val="-2"/>
          <w:sz w:val="24"/>
          <w:szCs w:val="24"/>
        </w:rPr>
        <w:t>aláírás</w:t>
      </w:r>
    </w:p>
    <w:p w14:paraId="11561023" w14:textId="664286FC" w:rsidR="005E3F90" w:rsidRPr="00E26A75" w:rsidRDefault="0089173A">
      <w:pPr>
        <w:pStyle w:val="Szvegtrzs"/>
        <w:spacing w:before="228"/>
        <w:ind w:left="116"/>
        <w:rPr>
          <w:sz w:val="24"/>
          <w:szCs w:val="24"/>
        </w:rPr>
      </w:pPr>
      <w:proofErr w:type="gramStart"/>
      <w:r w:rsidRPr="00E26A75">
        <w:rPr>
          <w:sz w:val="24"/>
          <w:szCs w:val="24"/>
        </w:rPr>
        <w:t>Dátum:</w:t>
      </w:r>
      <w:r w:rsidRPr="00E26A75">
        <w:rPr>
          <w:spacing w:val="-2"/>
          <w:sz w:val="24"/>
          <w:szCs w:val="24"/>
        </w:rPr>
        <w:t>........................................................................................</w:t>
      </w:r>
      <w:proofErr w:type="gramEnd"/>
    </w:p>
    <w:p w14:paraId="2DB5D1A1" w14:textId="77777777" w:rsidR="005E3F90" w:rsidRPr="00E26A75" w:rsidRDefault="005E3F90">
      <w:pPr>
        <w:pStyle w:val="Szvegtrzs"/>
        <w:rPr>
          <w:sz w:val="24"/>
          <w:szCs w:val="24"/>
        </w:rPr>
      </w:pPr>
    </w:p>
    <w:p w14:paraId="3337C8D5" w14:textId="77777777" w:rsidR="005E3F90" w:rsidRPr="00E26A75" w:rsidRDefault="005E3F90">
      <w:pPr>
        <w:pStyle w:val="Szvegtrzs"/>
        <w:spacing w:before="169"/>
        <w:rPr>
          <w:sz w:val="24"/>
          <w:szCs w:val="24"/>
        </w:rPr>
      </w:pPr>
    </w:p>
    <w:p w14:paraId="7E2067D2" w14:textId="77777777" w:rsidR="005E3F90" w:rsidRPr="00E26A75" w:rsidRDefault="0089173A">
      <w:pPr>
        <w:pStyle w:val="Szvegtrzs"/>
        <w:ind w:left="116"/>
        <w:rPr>
          <w:sz w:val="24"/>
          <w:szCs w:val="24"/>
        </w:rPr>
      </w:pPr>
      <w:r w:rsidRPr="00E26A75">
        <w:rPr>
          <w:sz w:val="24"/>
          <w:szCs w:val="24"/>
        </w:rPr>
        <w:t>Szervezet</w:t>
      </w:r>
      <w:r w:rsidRPr="00E26A75">
        <w:rPr>
          <w:spacing w:val="-8"/>
          <w:sz w:val="24"/>
          <w:szCs w:val="24"/>
        </w:rPr>
        <w:t xml:space="preserve"> </w:t>
      </w:r>
      <w:r w:rsidRPr="00E26A75">
        <w:rPr>
          <w:sz w:val="24"/>
          <w:szCs w:val="24"/>
        </w:rPr>
        <w:t>cégszerű</w:t>
      </w:r>
      <w:r w:rsidRPr="00E26A75">
        <w:rPr>
          <w:spacing w:val="-9"/>
          <w:sz w:val="24"/>
          <w:szCs w:val="24"/>
        </w:rPr>
        <w:t xml:space="preserve"> </w:t>
      </w:r>
      <w:r w:rsidRPr="00E26A75">
        <w:rPr>
          <w:spacing w:val="-2"/>
          <w:sz w:val="24"/>
          <w:szCs w:val="24"/>
        </w:rPr>
        <w:t>aláírása:</w:t>
      </w:r>
    </w:p>
    <w:p w14:paraId="3C3BD854" w14:textId="77777777" w:rsidR="005E3F90" w:rsidRPr="00E26A75" w:rsidRDefault="005E3F90">
      <w:pPr>
        <w:pStyle w:val="Szvegtrzs"/>
        <w:rPr>
          <w:sz w:val="24"/>
          <w:szCs w:val="24"/>
        </w:rPr>
      </w:pPr>
    </w:p>
    <w:p w14:paraId="5EE6DDDD" w14:textId="77777777" w:rsidR="005E3F90" w:rsidRPr="00E26A75" w:rsidRDefault="005E3F90">
      <w:pPr>
        <w:pStyle w:val="Szvegtrzs"/>
        <w:spacing w:before="172"/>
        <w:rPr>
          <w:sz w:val="24"/>
          <w:szCs w:val="24"/>
        </w:rPr>
      </w:pPr>
    </w:p>
    <w:p w14:paraId="59DA4ED6" w14:textId="77777777" w:rsidR="005E3F90" w:rsidRPr="00E26A75" w:rsidRDefault="0089173A">
      <w:pPr>
        <w:pStyle w:val="Szvegtrzs"/>
        <w:ind w:right="859"/>
        <w:jc w:val="center"/>
        <w:rPr>
          <w:sz w:val="24"/>
          <w:szCs w:val="24"/>
        </w:rPr>
      </w:pPr>
      <w:proofErr w:type="spellStart"/>
      <w:r w:rsidRPr="00E26A75">
        <w:rPr>
          <w:spacing w:val="-5"/>
          <w:sz w:val="24"/>
          <w:szCs w:val="24"/>
        </w:rPr>
        <w:t>ph</w:t>
      </w:r>
      <w:proofErr w:type="spellEnd"/>
      <w:r w:rsidRPr="00E26A75">
        <w:rPr>
          <w:spacing w:val="-5"/>
          <w:sz w:val="24"/>
          <w:szCs w:val="24"/>
        </w:rPr>
        <w:t>.</w:t>
      </w:r>
    </w:p>
    <w:p w14:paraId="79179381" w14:textId="77777777" w:rsidR="005E3F90" w:rsidRDefault="005E3F90">
      <w:pPr>
        <w:pStyle w:val="Szvegtrzs"/>
      </w:pPr>
    </w:p>
    <w:sectPr w:rsidR="005E3F90">
      <w:headerReference w:type="default" r:id="rId8"/>
      <w:type w:val="continuous"/>
      <w:pgSz w:w="11910" w:h="16840"/>
      <w:pgMar w:top="340" w:right="4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7411" w14:textId="77777777" w:rsidR="00C640D0" w:rsidRDefault="00C640D0" w:rsidP="00BB313F">
      <w:r>
        <w:separator/>
      </w:r>
    </w:p>
  </w:endnote>
  <w:endnote w:type="continuationSeparator" w:id="0">
    <w:p w14:paraId="64995E65" w14:textId="77777777" w:rsidR="00C640D0" w:rsidRDefault="00C640D0" w:rsidP="00BB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49FEA" w14:textId="77777777" w:rsidR="00C640D0" w:rsidRDefault="00C640D0" w:rsidP="00BB313F">
      <w:r>
        <w:separator/>
      </w:r>
    </w:p>
  </w:footnote>
  <w:footnote w:type="continuationSeparator" w:id="0">
    <w:p w14:paraId="7C908FC7" w14:textId="77777777" w:rsidR="00C640D0" w:rsidRDefault="00C640D0" w:rsidP="00BB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C452" w14:textId="437585F9" w:rsidR="00BB313F" w:rsidRDefault="00BB313F">
    <w:pPr>
      <w:pStyle w:val="lfej"/>
    </w:pPr>
    <w:r>
      <w:rPr>
        <w:noProof/>
      </w:rPr>
      <w:drawing>
        <wp:anchor distT="0" distB="0" distL="0" distR="0" simplePos="0" relativeHeight="251659264" behindDoc="1" locked="0" layoutInCell="1" allowOverlap="1" wp14:anchorId="6C53EB36" wp14:editId="3A380AD2">
          <wp:simplePos x="0" y="0"/>
          <wp:positionH relativeFrom="page">
            <wp:posOffset>25400</wp:posOffset>
          </wp:positionH>
          <wp:positionV relativeFrom="page">
            <wp:posOffset>6985</wp:posOffset>
          </wp:positionV>
          <wp:extent cx="7557516" cy="9174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516" cy="917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9517E8" w14:textId="77777777" w:rsidR="00BB313F" w:rsidRDefault="00BB31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856AA"/>
    <w:multiLevelType w:val="hybridMultilevel"/>
    <w:tmpl w:val="7EC4A6BA"/>
    <w:lvl w:ilvl="0" w:tplc="C6C8A2F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DBCA6C22">
      <w:numFmt w:val="bullet"/>
      <w:lvlText w:val="•"/>
      <w:lvlJc w:val="left"/>
      <w:pPr>
        <w:ind w:left="1772" w:hanging="360"/>
      </w:pPr>
      <w:rPr>
        <w:rFonts w:hint="default"/>
        <w:lang w:val="hu-HU" w:eastAsia="en-US" w:bidi="ar-SA"/>
      </w:rPr>
    </w:lvl>
    <w:lvl w:ilvl="2" w:tplc="F67696D6">
      <w:numFmt w:val="bullet"/>
      <w:lvlText w:val="•"/>
      <w:lvlJc w:val="left"/>
      <w:pPr>
        <w:ind w:left="2705" w:hanging="360"/>
      </w:pPr>
      <w:rPr>
        <w:rFonts w:hint="default"/>
        <w:lang w:val="hu-HU" w:eastAsia="en-US" w:bidi="ar-SA"/>
      </w:rPr>
    </w:lvl>
    <w:lvl w:ilvl="3" w:tplc="065C3EF8">
      <w:numFmt w:val="bullet"/>
      <w:lvlText w:val="•"/>
      <w:lvlJc w:val="left"/>
      <w:pPr>
        <w:ind w:left="3637" w:hanging="360"/>
      </w:pPr>
      <w:rPr>
        <w:rFonts w:hint="default"/>
        <w:lang w:val="hu-HU" w:eastAsia="en-US" w:bidi="ar-SA"/>
      </w:rPr>
    </w:lvl>
    <w:lvl w:ilvl="4" w:tplc="08CCEE7E">
      <w:numFmt w:val="bullet"/>
      <w:lvlText w:val="•"/>
      <w:lvlJc w:val="left"/>
      <w:pPr>
        <w:ind w:left="4570" w:hanging="360"/>
      </w:pPr>
      <w:rPr>
        <w:rFonts w:hint="default"/>
        <w:lang w:val="hu-HU" w:eastAsia="en-US" w:bidi="ar-SA"/>
      </w:rPr>
    </w:lvl>
    <w:lvl w:ilvl="5" w:tplc="E3AA9DA2">
      <w:numFmt w:val="bullet"/>
      <w:lvlText w:val="•"/>
      <w:lvlJc w:val="left"/>
      <w:pPr>
        <w:ind w:left="5503" w:hanging="360"/>
      </w:pPr>
      <w:rPr>
        <w:rFonts w:hint="default"/>
        <w:lang w:val="hu-HU" w:eastAsia="en-US" w:bidi="ar-SA"/>
      </w:rPr>
    </w:lvl>
    <w:lvl w:ilvl="6" w:tplc="CBE83E4E">
      <w:numFmt w:val="bullet"/>
      <w:lvlText w:val="•"/>
      <w:lvlJc w:val="left"/>
      <w:pPr>
        <w:ind w:left="6435" w:hanging="360"/>
      </w:pPr>
      <w:rPr>
        <w:rFonts w:hint="default"/>
        <w:lang w:val="hu-HU" w:eastAsia="en-US" w:bidi="ar-SA"/>
      </w:rPr>
    </w:lvl>
    <w:lvl w:ilvl="7" w:tplc="97725B24">
      <w:numFmt w:val="bullet"/>
      <w:lvlText w:val="•"/>
      <w:lvlJc w:val="left"/>
      <w:pPr>
        <w:ind w:left="7368" w:hanging="360"/>
      </w:pPr>
      <w:rPr>
        <w:rFonts w:hint="default"/>
        <w:lang w:val="hu-HU" w:eastAsia="en-US" w:bidi="ar-SA"/>
      </w:rPr>
    </w:lvl>
    <w:lvl w:ilvl="8" w:tplc="FCA02228">
      <w:numFmt w:val="bullet"/>
      <w:lvlText w:val="•"/>
      <w:lvlJc w:val="left"/>
      <w:pPr>
        <w:ind w:left="8301" w:hanging="360"/>
      </w:pPr>
      <w:rPr>
        <w:rFonts w:hint="default"/>
        <w:lang w:val="hu-HU" w:eastAsia="en-US" w:bidi="ar-SA"/>
      </w:rPr>
    </w:lvl>
  </w:abstractNum>
  <w:num w:numId="1" w16cid:durableId="135472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90"/>
    <w:rsid w:val="000D6C8A"/>
    <w:rsid w:val="002D2C3B"/>
    <w:rsid w:val="003D5297"/>
    <w:rsid w:val="00581AAF"/>
    <w:rsid w:val="005A212A"/>
    <w:rsid w:val="005E3F90"/>
    <w:rsid w:val="0089173A"/>
    <w:rsid w:val="00BB313F"/>
    <w:rsid w:val="00BD7C41"/>
    <w:rsid w:val="00C640D0"/>
    <w:rsid w:val="00CA126E"/>
    <w:rsid w:val="00E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F81BC"/>
  <w15:docId w15:val="{B190DCBF-565D-4D25-9631-99F3210B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836" w:hanging="360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before="1"/>
      <w:ind w:left="83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E26A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6A75"/>
    <w:rPr>
      <w:rFonts w:ascii="Segoe UI" w:eastAsia="Times New Roman" w:hAnsi="Segoe UI" w:cs="Segoe UI"/>
      <w:sz w:val="18"/>
      <w:szCs w:val="18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D7C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7C4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7C41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7C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7C41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BB31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313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BB31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313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050F-AB39-4255-907E-CB7984E9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Ede Timmel</cp:lastModifiedBy>
  <cp:revision>4</cp:revision>
  <dcterms:created xsi:type="dcterms:W3CDTF">2024-09-25T13:05:00Z</dcterms:created>
  <dcterms:modified xsi:type="dcterms:W3CDTF">2024-09-30T07:59:00Z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3-Heights(TM) PDF Security Shell 4.8.25.2 (http://www.pdf-tools.com)</vt:lpwstr>
  </property>
</Properties>
</file>